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F7F48" w14:textId="5A41F9FD" w:rsidR="00933718" w:rsidRPr="00EE1CD3" w:rsidRDefault="00EA23CD" w:rsidP="005F5B2A">
      <w:pPr>
        <w:rPr>
          <w:b/>
          <w:bCs/>
        </w:rPr>
      </w:pPr>
      <w:r w:rsidRPr="00EE1CD3">
        <w:rPr>
          <w:rFonts w:hint="eastAsia"/>
          <w:b/>
          <w:bCs/>
        </w:rPr>
        <w:t>図書館で働く</w:t>
      </w:r>
      <w:r w:rsidR="00933718" w:rsidRPr="00EE1CD3">
        <w:rPr>
          <w:rFonts w:hint="eastAsia"/>
          <w:b/>
          <w:bCs/>
        </w:rPr>
        <w:t>会計年度任用職員について（</w:t>
      </w:r>
      <w:r w:rsidR="00636AFC" w:rsidRPr="00EE1CD3">
        <w:rPr>
          <w:rFonts w:hint="eastAsia"/>
          <w:b/>
          <w:bCs/>
        </w:rPr>
        <w:t>2023/7/25　はむねっと記者会見　資料</w:t>
      </w:r>
      <w:r w:rsidR="00933718" w:rsidRPr="00EE1CD3">
        <w:rPr>
          <w:rFonts w:hint="eastAsia"/>
          <w:b/>
          <w:bCs/>
        </w:rPr>
        <w:t xml:space="preserve">）　</w:t>
      </w:r>
    </w:p>
    <w:p w14:paraId="29C13AA7" w14:textId="77777777" w:rsidR="00933718" w:rsidRDefault="00933718" w:rsidP="005F5B2A"/>
    <w:p w14:paraId="06F667AD" w14:textId="7ADB7160" w:rsidR="00933718" w:rsidRDefault="00933718" w:rsidP="00636AFC">
      <w:pPr>
        <w:ind w:firstLineChars="100" w:firstLine="210"/>
      </w:pPr>
      <w:r>
        <w:rPr>
          <w:rFonts w:hint="eastAsia"/>
        </w:rPr>
        <w:t>図書館で長く働いていた司書が、202</w:t>
      </w:r>
      <w:r w:rsidR="00636AFC">
        <w:rPr>
          <w:rFonts w:hint="eastAsia"/>
        </w:rPr>
        <w:t>2</w:t>
      </w:r>
      <w:r>
        <w:rPr>
          <w:rFonts w:hint="eastAsia"/>
        </w:rPr>
        <w:t>年</w:t>
      </w:r>
      <w:r w:rsidR="00636AFC">
        <w:rPr>
          <w:rFonts w:hint="eastAsia"/>
        </w:rPr>
        <w:t>度末</w:t>
      </w:r>
      <w:r>
        <w:rPr>
          <w:rFonts w:hint="eastAsia"/>
        </w:rPr>
        <w:t>の雇止めについて、あまりにも理不尽と声を上げました。</w:t>
      </w:r>
    </w:p>
    <w:p w14:paraId="4BC9BF18" w14:textId="2B1FB651" w:rsidR="00933718" w:rsidRDefault="00933718" w:rsidP="00636AFC">
      <w:pPr>
        <w:ind w:firstLineChars="100" w:firstLine="210"/>
      </w:pPr>
      <w:r>
        <w:rPr>
          <w:rFonts w:hint="eastAsia"/>
        </w:rPr>
        <w:t>はむねっとアンケートに寄せられた声から</w:t>
      </w:r>
      <w:r w:rsidR="00EE1CD3">
        <w:rPr>
          <w:rFonts w:hint="eastAsia"/>
        </w:rPr>
        <w:t>も</w:t>
      </w:r>
      <w:r>
        <w:rPr>
          <w:rFonts w:hint="eastAsia"/>
        </w:rPr>
        <w:t>、同様の例が少なくない自治体で起こったことが分かります。</w:t>
      </w:r>
    </w:p>
    <w:p w14:paraId="56F88F08" w14:textId="3E98FF96" w:rsidR="00933718" w:rsidRDefault="00933718" w:rsidP="005F5B2A">
      <w:r>
        <w:rPr>
          <w:rFonts w:hint="eastAsia"/>
        </w:rPr>
        <w:t>本人の発言を補強する意味で、</w:t>
      </w:r>
      <w:r w:rsidR="0035642F">
        <w:rPr>
          <w:rFonts w:hint="eastAsia"/>
        </w:rPr>
        <w:t>「</w:t>
      </w:r>
      <w:r w:rsidRPr="00933718">
        <w:rPr>
          <w:rFonts w:hint="eastAsia"/>
        </w:rPr>
        <w:t>はむねっと</w:t>
      </w:r>
      <w:r w:rsidRPr="00933718">
        <w:t>2023年アンケート</w:t>
      </w:r>
      <w:r w:rsidR="0035642F">
        <w:rPr>
          <w:rFonts w:hint="eastAsia"/>
        </w:rPr>
        <w:t>」</w:t>
      </w:r>
      <w:r>
        <w:rPr>
          <w:rFonts w:hint="eastAsia"/>
        </w:rPr>
        <w:t>の自由記述と</w:t>
      </w:r>
      <w:bookmarkStart w:id="0" w:name="_Hlk140763568"/>
      <w:r w:rsidRPr="00933718">
        <w:rPr>
          <w:rFonts w:hint="eastAsia"/>
        </w:rPr>
        <w:t>自治労連「いまだから聴きたい！誇りと怒りの</w:t>
      </w:r>
      <w:r w:rsidRPr="00933718">
        <w:t>2022アンケート」</w:t>
      </w:r>
      <w:r>
        <w:rPr>
          <w:rFonts w:hint="eastAsia"/>
        </w:rPr>
        <w:t>の図書館司書（69</w:t>
      </w:r>
      <w:r w:rsidR="00566317">
        <w:rPr>
          <w:rFonts w:hint="eastAsia"/>
        </w:rPr>
        <w:t>0</w:t>
      </w:r>
      <w:r>
        <w:rPr>
          <w:rFonts w:hint="eastAsia"/>
        </w:rPr>
        <w:t>人分）の集計</w:t>
      </w:r>
      <w:r w:rsidR="00D03E17">
        <w:rPr>
          <w:rFonts w:hint="eastAsia"/>
        </w:rPr>
        <w:t>結果</w:t>
      </w:r>
      <w:bookmarkEnd w:id="0"/>
      <w:r w:rsidR="0035642F">
        <w:rPr>
          <w:rFonts w:hint="eastAsia"/>
        </w:rPr>
        <w:t>に加えて、日本図書館協会の「</w:t>
      </w:r>
      <w:r w:rsidR="0035642F" w:rsidRPr="0035642F">
        <w:rPr>
          <w:rFonts w:hint="eastAsia"/>
        </w:rPr>
        <w:t>図書館非正規職員の処遇についてのお願い</w:t>
      </w:r>
      <w:r w:rsidR="0035642F">
        <w:rPr>
          <w:rFonts w:hint="eastAsia"/>
        </w:rPr>
        <w:t>」</w:t>
      </w:r>
      <w:r>
        <w:rPr>
          <w:rFonts w:hint="eastAsia"/>
        </w:rPr>
        <w:t>を資料として添付しました。</w:t>
      </w:r>
    </w:p>
    <w:p w14:paraId="0760A015" w14:textId="4E06377A" w:rsidR="00636AFC" w:rsidRDefault="00636AFC" w:rsidP="005F5B2A">
      <w:r>
        <w:rPr>
          <w:rFonts w:hint="eastAsia"/>
        </w:rPr>
        <w:t xml:space="preserve">　ご活用いただければ幸いです。</w:t>
      </w:r>
    </w:p>
    <w:p w14:paraId="1ABBFD40" w14:textId="77777777" w:rsidR="00933718" w:rsidRDefault="00933718" w:rsidP="005F5B2A"/>
    <w:p w14:paraId="5026A420" w14:textId="77777777" w:rsidR="00933718" w:rsidRDefault="00933718" w:rsidP="005F5B2A"/>
    <w:p w14:paraId="36E4516E" w14:textId="78426291" w:rsidR="005F5B2A" w:rsidRPr="00EE1CD3" w:rsidRDefault="00D03E17" w:rsidP="005F5B2A">
      <w:pPr>
        <w:rPr>
          <w:b/>
          <w:bCs/>
        </w:rPr>
      </w:pPr>
      <w:r w:rsidRPr="00EE1CD3">
        <w:rPr>
          <w:rFonts w:hint="eastAsia"/>
          <w:b/>
          <w:bCs/>
        </w:rPr>
        <w:t>「はむねっと</w:t>
      </w:r>
      <w:r w:rsidRPr="00EE1CD3">
        <w:rPr>
          <w:b/>
          <w:bCs/>
        </w:rPr>
        <w:t>2023年アンケート」の自由記述</w:t>
      </w:r>
      <w:r w:rsidRPr="00EE1CD3">
        <w:rPr>
          <w:rFonts w:hint="eastAsia"/>
          <w:b/>
          <w:bCs/>
        </w:rPr>
        <w:t xml:space="preserve">から　　</w:t>
      </w:r>
      <w:r w:rsidR="005F5B2A" w:rsidRPr="00EE1CD3">
        <w:rPr>
          <w:rFonts w:hint="eastAsia"/>
          <w:b/>
          <w:bCs/>
        </w:rPr>
        <w:t>図書館</w:t>
      </w:r>
      <w:r w:rsidRPr="00EE1CD3">
        <w:rPr>
          <w:rFonts w:hint="eastAsia"/>
          <w:b/>
          <w:bCs/>
        </w:rPr>
        <w:t>職員</w:t>
      </w:r>
      <w:r w:rsidR="005F5B2A" w:rsidRPr="00EE1CD3">
        <w:rPr>
          <w:rFonts w:hint="eastAsia"/>
          <w:b/>
          <w:bCs/>
        </w:rPr>
        <w:t>と学校司書</w:t>
      </w:r>
      <w:r w:rsidRPr="00EE1CD3">
        <w:rPr>
          <w:rFonts w:hint="eastAsia"/>
          <w:b/>
          <w:bCs/>
        </w:rPr>
        <w:t>の声</w:t>
      </w:r>
    </w:p>
    <w:p w14:paraId="306FF6B1" w14:textId="77777777" w:rsidR="005F5B2A" w:rsidRDefault="005F5B2A" w:rsidP="005F5B2A"/>
    <w:p w14:paraId="357A2C86" w14:textId="6D47DD2E" w:rsidR="005F5B2A" w:rsidRPr="00CD685A" w:rsidRDefault="005F5B2A" w:rsidP="005F5B2A">
      <w:r w:rsidRPr="00CD685A">
        <w:rPr>
          <w:rFonts w:hint="eastAsia"/>
        </w:rPr>
        <w:t>・勤務</w:t>
      </w:r>
      <w:r w:rsidRPr="00CD685A">
        <w:t>2年目に妊娠をしたのだが、妊娠だと１年休む事になり、そうなると雇用の更新ができないので、</w:t>
      </w:r>
      <w:r w:rsidRPr="00CD685A">
        <w:rPr>
          <w:u w:val="single"/>
        </w:rPr>
        <w:t>一度仕事を辞めて再度公募を受けてくれ、と言われた</w:t>
      </w:r>
      <w:r w:rsidRPr="00CD685A">
        <w:t>。正規の職員は育休が貰えて仕事に復職できるのに、</w:t>
      </w:r>
      <w:r w:rsidRPr="00CD685A">
        <w:rPr>
          <w:u w:val="single"/>
        </w:rPr>
        <w:t>非正規職員だけ解雇に近い形でおかしいと思った。これでは働きたければ子どもを産むな、と言っている様なものだと思う</w:t>
      </w:r>
      <w:r w:rsidRPr="00CD685A">
        <w:t>。</w:t>
      </w:r>
    </w:p>
    <w:p w14:paraId="5967096E" w14:textId="77777777" w:rsidR="005F5B2A" w:rsidRPr="00CD685A" w:rsidRDefault="005F5B2A" w:rsidP="005F5B2A"/>
    <w:p w14:paraId="142799DD" w14:textId="77777777" w:rsidR="00D03E17" w:rsidRPr="00D03E17" w:rsidRDefault="00D03E17" w:rsidP="00D03E17">
      <w:r w:rsidRPr="00D03E17">
        <w:rPr>
          <w:rFonts w:hint="eastAsia"/>
        </w:rPr>
        <w:t>・</w:t>
      </w:r>
      <w:r w:rsidRPr="00D03E17">
        <w:t>研修や自己研鑽を重ね、経験と実績をあげても4回更新まで。公募試験で一次試験の筆記試験、二次は面接がある。</w:t>
      </w:r>
      <w:r w:rsidRPr="00D03E17">
        <w:rPr>
          <w:rFonts w:hint="eastAsia"/>
          <w:u w:val="single"/>
        </w:rPr>
        <w:t>学校司書の専門職としての経験がない方が合格、在職していた方が不合格となる場合もあり、その判断基準が分からない</w:t>
      </w:r>
      <w:r w:rsidRPr="00D03E17">
        <w:rPr>
          <w:rFonts w:hint="eastAsia"/>
        </w:rPr>
        <w:t>。筆記試験の点数で決まっているのかと考えてしまう。市は、広く平等に採用しているというが、学校司書は</w:t>
      </w:r>
      <w:r w:rsidRPr="00D03E17">
        <w:rPr>
          <w:rFonts w:hint="eastAsia"/>
          <w:u w:val="single"/>
        </w:rPr>
        <w:t>一人職場で幅広い経験が必要。どんな仕事でも</w:t>
      </w:r>
      <w:r w:rsidRPr="00D03E17">
        <w:rPr>
          <w:u w:val="single"/>
        </w:rPr>
        <w:t>1人前に仕事ができるようになるのに３年はかかる。さらに5年目以降は、司書の力量が上がり、発展的な教育活動ができる司書が増えるという実感がある。</w:t>
      </w:r>
    </w:p>
    <w:p w14:paraId="4E467632" w14:textId="77777777" w:rsidR="00D03E17" w:rsidRPr="00D03E17" w:rsidRDefault="00D03E17" w:rsidP="00D03E17">
      <w:r w:rsidRPr="00D03E17">
        <w:rPr>
          <w:rFonts w:hint="eastAsia"/>
        </w:rPr>
        <w:t>しかし給料は自活できない額であり、能力が高い方や若い方は、将来を考え自ら安定した別の正規の仕事に転職する人があとをたたない。人材の入れ代わりが早い学校では、図書館活動や図書委員会活動が基本的なことで止まっており、図書館教育の発展ができずにいると感じる。</w:t>
      </w:r>
    </w:p>
    <w:p w14:paraId="00313DE0" w14:textId="77777777" w:rsidR="00D03E17" w:rsidRPr="00D03E17" w:rsidRDefault="00D03E17" w:rsidP="00D03E17">
      <w:pPr>
        <w:ind w:firstLineChars="100" w:firstLine="210"/>
      </w:pPr>
      <w:r w:rsidRPr="00D03E17">
        <w:rPr>
          <w:rFonts w:hint="eastAsia"/>
          <w:u w:val="single"/>
        </w:rPr>
        <w:t>読書活動や授業支援だけでなく、子どもたちの居場所づくりや心の育成ができるはずの学校図書館が、行政からするとただの読書室としての役割との認識であるのか。人件費の削減をしたいのか</w:t>
      </w:r>
      <w:r w:rsidRPr="00D03E17">
        <w:rPr>
          <w:rFonts w:hint="eastAsia"/>
        </w:rPr>
        <w:t>。</w:t>
      </w:r>
    </w:p>
    <w:p w14:paraId="7C1F6874" w14:textId="77777777" w:rsidR="00D03E17" w:rsidRPr="00D03E17" w:rsidRDefault="00D03E17" w:rsidP="00D03E17">
      <w:pPr>
        <w:ind w:firstLineChars="100" w:firstLine="210"/>
      </w:pPr>
      <w:r w:rsidRPr="00D03E17">
        <w:rPr>
          <w:rFonts w:hint="eastAsia"/>
        </w:rPr>
        <w:t>どんなに実績を上げても、給料は変わらず退職金もなく。ただただ子どもたちの笑顔のために、到底足りない短い勤務時間設定を毎日超過して懸命に働いてきた。やりがい搾取という現場に疲弊を感じ、自分の時間を犠牲にして続けていくことに疑問を感じる日々だった。</w:t>
      </w:r>
    </w:p>
    <w:p w14:paraId="5B0B5215" w14:textId="77777777" w:rsidR="00D03E17" w:rsidRDefault="00D03E17" w:rsidP="005F5B2A"/>
    <w:p w14:paraId="7677CDA7" w14:textId="534B44C7" w:rsidR="005F5B2A" w:rsidRPr="00CD685A" w:rsidRDefault="005F5B2A" w:rsidP="005F5B2A">
      <w:r w:rsidRPr="00CD685A">
        <w:rPr>
          <w:rFonts w:hint="eastAsia"/>
        </w:rPr>
        <w:t>・</w:t>
      </w:r>
      <w:r w:rsidRPr="00CD685A">
        <w:t>18の質問で、回答が3つしか選べませんでしたが、ほぼすべての項目を選びたいほどです。</w:t>
      </w:r>
      <w:r w:rsidRPr="00CD685A">
        <w:rPr>
          <w:u w:val="single"/>
        </w:rPr>
        <w:t>非正規公務員とはいえ、教育に関わり様々な取り組みをし、成果を上げてきたと自負していました。それが、会計年度職員に移行する際には、これまでの成果や専門性はまったく考慮されず、私を初めてとして学校図書館を良く</w:t>
      </w:r>
      <w:r w:rsidR="006E4991">
        <w:rPr>
          <w:rFonts w:hint="eastAsia"/>
          <w:u w:val="single"/>
        </w:rPr>
        <w:t>しよう</w:t>
      </w:r>
      <w:r w:rsidRPr="00CD685A">
        <w:rPr>
          <w:u w:val="single"/>
        </w:rPr>
        <w:t>、生徒のために頑張ろうと思ってやってきた人たち、そして組合に加入している人が不採用になりました</w:t>
      </w:r>
      <w:r w:rsidRPr="00CD685A">
        <w:t>。私の場合はそれに加え</w:t>
      </w:r>
      <w:r w:rsidRPr="00CD685A">
        <w:rPr>
          <w:rFonts w:hint="eastAsia"/>
        </w:rPr>
        <w:t>て</w:t>
      </w:r>
      <w:r w:rsidRPr="00CD685A">
        <w:t>教諭も60</w:t>
      </w:r>
      <w:r w:rsidR="004E120B" w:rsidRPr="00CD685A">
        <w:rPr>
          <w:rFonts w:hint="eastAsia"/>
        </w:rPr>
        <w:t>歳</w:t>
      </w:r>
      <w:r w:rsidRPr="00CD685A">
        <w:t>で定年で再任用も63</w:t>
      </w:r>
      <w:r w:rsidR="004E120B" w:rsidRPr="00CD685A">
        <w:rPr>
          <w:rFonts w:hint="eastAsia"/>
        </w:rPr>
        <w:t>歳</w:t>
      </w:r>
      <w:r w:rsidRPr="00CD685A">
        <w:t>までだから、</w:t>
      </w:r>
      <w:r w:rsidRPr="00CD685A">
        <w:rPr>
          <w:rFonts w:hint="eastAsia"/>
        </w:rPr>
        <w:t>という暗黙の理由を押し付けられました。納得いかないのは、非常勤職員学校司書として採用された時に、年齢制限や雇用年数の制限をまったく明記されていなかったにもか</w:t>
      </w:r>
      <w:r w:rsidR="004E120B" w:rsidRPr="00CD685A">
        <w:rPr>
          <w:rFonts w:hint="eastAsia"/>
        </w:rPr>
        <w:t>か</w:t>
      </w:r>
      <w:r w:rsidRPr="00CD685A">
        <w:rPr>
          <w:rFonts w:hint="eastAsia"/>
        </w:rPr>
        <w:t>わらず、あらたな会計年度任用職員の採用試験を受けなければ、自動的に退職であると言われたことです。</w:t>
      </w:r>
    </w:p>
    <w:p w14:paraId="26FA9D8E" w14:textId="10234253" w:rsidR="005F5B2A" w:rsidRPr="00CD685A" w:rsidRDefault="005F5B2A" w:rsidP="00D03E17">
      <w:pPr>
        <w:ind w:firstLineChars="100" w:firstLine="210"/>
      </w:pPr>
      <w:r w:rsidRPr="00CD685A">
        <w:rPr>
          <w:rFonts w:hint="eastAsia"/>
        </w:rPr>
        <w:t>私は、非常勤職員学校司書の</w:t>
      </w:r>
      <w:r w:rsidRPr="00CD685A">
        <w:t>1期生として、後輩を導きながら、学校司書に位置づけをしっかりとしたものにするよう努めてきました。一番ショックだったのが、同じ学校司書の人たち</w:t>
      </w:r>
      <w:r w:rsidRPr="00CD685A">
        <w:rPr>
          <w:rFonts w:hint="eastAsia"/>
        </w:rPr>
        <w:t>が、採用されるために問題を感じながらも声もあげず、私を含め組合等に相談し働きかけている人達と距離を置き始めたことです。「正規・専門・専</w:t>
      </w:r>
      <w:r w:rsidRPr="00CD685A">
        <w:rPr>
          <w:rFonts w:hint="eastAsia"/>
        </w:rPr>
        <w:lastRenderedPageBreak/>
        <w:t>任」の学校司書を目指し、一緒に頑張っ</w:t>
      </w:r>
      <w:r w:rsidR="00CD685A">
        <w:rPr>
          <w:rFonts w:hint="eastAsia"/>
        </w:rPr>
        <w:t>て</w:t>
      </w:r>
      <w:r w:rsidRPr="00CD685A">
        <w:rPr>
          <w:rFonts w:hint="eastAsia"/>
        </w:rPr>
        <w:t>きたのは、夢物語だったのでしょうか。</w:t>
      </w:r>
      <w:r w:rsidRPr="00CD685A">
        <w:rPr>
          <w:rFonts w:hint="eastAsia"/>
          <w:u w:val="single"/>
        </w:rPr>
        <w:t>非常勤職員学校司書として</w:t>
      </w:r>
      <w:r w:rsidRPr="00CD685A">
        <w:rPr>
          <w:u w:val="single"/>
        </w:rPr>
        <w:t>14年、それ以前も含めると、40年近くも学校図書館で働いてきたのに、退職金もなく、離職後のフォローもなく、放り出され、死んだほうがましだと思いました</w:t>
      </w:r>
      <w:r w:rsidRPr="00CD685A">
        <w:t>。1年間無職の後、指定管理者制度を導入している隣の市の図書館で働き始め2年目になります。私が去った後の学校図書館は、専門性もなくなり、毎日開館しなくてもいいだろうという管理職までいる、というのが現状のよ</w:t>
      </w:r>
      <w:r w:rsidR="004E120B" w:rsidRPr="00CD685A">
        <w:rPr>
          <w:rFonts w:hint="eastAsia"/>
        </w:rPr>
        <w:t>う</w:t>
      </w:r>
      <w:r w:rsidRPr="00CD685A">
        <w:t>です。</w:t>
      </w:r>
    </w:p>
    <w:p w14:paraId="48B8FB8F" w14:textId="3177633E" w:rsidR="005F5B2A" w:rsidRPr="00CD685A" w:rsidRDefault="005F5B2A" w:rsidP="00A766E7">
      <w:pPr>
        <w:ind w:firstLineChars="100" w:firstLine="210"/>
      </w:pPr>
      <w:r w:rsidRPr="00CD685A">
        <w:rPr>
          <w:rFonts w:hint="eastAsia"/>
        </w:rPr>
        <w:t>そして一番残念でならないは、</w:t>
      </w:r>
      <w:r w:rsidR="004E120B" w:rsidRPr="00CD685A">
        <w:rPr>
          <w:rFonts w:hint="eastAsia"/>
        </w:rPr>
        <w:t>はむねっと</w:t>
      </w:r>
      <w:r w:rsidRPr="00CD685A">
        <w:rPr>
          <w:rFonts w:hint="eastAsia"/>
        </w:rPr>
        <w:t>アンケートの話を聞き、今現場にいる学校司書や事務補助の人に声をかけても、協力してくれない、ということです。皆、専門性などどうでもよく、会計年度だろうがなんだろうが、雇用がつながることしか考えていないようです。</w:t>
      </w:r>
    </w:p>
    <w:p w14:paraId="7B9786F8" w14:textId="77777777" w:rsidR="005F5B2A" w:rsidRPr="00CD685A" w:rsidRDefault="005F5B2A" w:rsidP="005F5B2A"/>
    <w:p w14:paraId="33BEBD1B" w14:textId="77777777" w:rsidR="00D03E17" w:rsidRPr="00D03E17" w:rsidRDefault="00D03E17" w:rsidP="00D03E17">
      <w:r w:rsidRPr="00D03E17">
        <w:rPr>
          <w:rFonts w:hint="eastAsia"/>
        </w:rPr>
        <w:t>・</w:t>
      </w:r>
      <w:r w:rsidRPr="00D03E17">
        <w:t>長年在籍していた部署が</w:t>
      </w:r>
      <w:r w:rsidRPr="00D03E17">
        <w:rPr>
          <w:u w:val="single"/>
        </w:rPr>
        <w:t>指定管理となり、人数削減のため公募による採用試験を行いましたが不採用</w:t>
      </w:r>
      <w:r w:rsidRPr="00D03E17">
        <w:t>になりました。当初の説明では</w:t>
      </w:r>
      <w:r w:rsidRPr="00D03E17">
        <w:rPr>
          <w:u w:val="single"/>
        </w:rPr>
        <w:t>人数削減せず配置換えで対応するということだったのが、面談による継続意思の確認にすると言われ、やはり公募試験とする、と二転三転</w:t>
      </w:r>
      <w:r w:rsidRPr="00D03E17">
        <w:t>しとても不安になりました。</w:t>
      </w:r>
      <w:r w:rsidRPr="00D03E17">
        <w:rPr>
          <w:u w:val="single"/>
        </w:rPr>
        <w:t>試験では経験が考慮されず、勤続年数が長い人が落とされた印象です</w:t>
      </w:r>
      <w:r w:rsidRPr="00D03E17">
        <w:t>。</w:t>
      </w:r>
    </w:p>
    <w:p w14:paraId="37698967" w14:textId="77777777" w:rsidR="00D03E17" w:rsidRPr="00D03E17" w:rsidRDefault="00D03E17" w:rsidP="00A766E7">
      <w:pPr>
        <w:ind w:firstLineChars="100" w:firstLine="210"/>
      </w:pPr>
      <w:r w:rsidRPr="00D03E17">
        <w:rPr>
          <w:rFonts w:hint="eastAsia"/>
        </w:rPr>
        <w:t>現在はその指定管理の会社で働いておりますが、経験者であっても給与面で優遇されません。その職場で働いている中では一番時給が低いのに、仕事を教えなければいけないというストレスの溜まる状況で働いています。</w:t>
      </w:r>
    </w:p>
    <w:p w14:paraId="66C91107" w14:textId="77777777" w:rsidR="00D03E17" w:rsidRPr="00D03E17" w:rsidRDefault="00D03E17" w:rsidP="00D03E17"/>
    <w:p w14:paraId="40D6F119" w14:textId="2803CE76" w:rsidR="000A51FD" w:rsidRPr="00CD685A" w:rsidRDefault="000A51FD" w:rsidP="000A51FD">
      <w:r w:rsidRPr="00CD685A">
        <w:rPr>
          <w:rFonts w:hint="eastAsia"/>
        </w:rPr>
        <w:t>・</w:t>
      </w:r>
      <w:r w:rsidRPr="00CD685A">
        <w:t>今回の公募では、採用条件が「司書資格がある者」または「教員免許がある者」が優先されたようだが、</w:t>
      </w:r>
      <w:r w:rsidRPr="00CD685A">
        <w:rPr>
          <w:u w:val="single"/>
        </w:rPr>
        <w:t>司書資格・教員免許が無くても「図書館運営に熱意がある者」という判断基準がよく分からない条件も提示されており、結局低賃金で働いてもらうため、誰でも良いのか？と感じた。</w:t>
      </w:r>
      <w:r w:rsidRPr="00CD685A">
        <w:rPr>
          <w:rFonts w:hint="eastAsia"/>
          <w:u w:val="single"/>
        </w:rPr>
        <w:t>また、採用が専門職ではなく一般事務職であったのも賃金を抑えたい意図</w:t>
      </w:r>
      <w:r w:rsidRPr="00CD685A">
        <w:rPr>
          <w:rFonts w:hint="eastAsia"/>
        </w:rPr>
        <w:t>が感じられた。</w:t>
      </w:r>
    </w:p>
    <w:p w14:paraId="70BAFFCE" w14:textId="77777777" w:rsidR="00E27089" w:rsidRPr="00CD685A" w:rsidRDefault="00E27089" w:rsidP="0010170D">
      <w:pPr>
        <w:rPr>
          <w:rFonts w:asciiTheme="minorEastAsia" w:hAnsiTheme="minorEastAsia"/>
        </w:rPr>
      </w:pPr>
    </w:p>
    <w:p w14:paraId="37F8F0FC" w14:textId="71CFCCAE" w:rsidR="00672B35" w:rsidRPr="00CD685A" w:rsidRDefault="00672B35" w:rsidP="00672B35">
      <w:r w:rsidRPr="00CD685A">
        <w:rPr>
          <w:rFonts w:hint="eastAsia"/>
        </w:rPr>
        <w:t>・</w:t>
      </w:r>
      <w:r w:rsidRPr="00CD685A">
        <w:t>来年度継続雇用されるかどうか毎年心配です。よほどの理由がなければ継続雇用されるだろうとはいえ、「不採用」とされれば単年度契約なので文句を言えません。選考結果を知らされるのが2月下旬と遅く、そのタイミングで不採用とされても次年度のことを考えるのに間に合いません。せめて1月中に知らせて貰いたいと思います。</w:t>
      </w:r>
    </w:p>
    <w:p w14:paraId="6441C96A" w14:textId="45619BC7" w:rsidR="00672B35" w:rsidRPr="00CD685A" w:rsidRDefault="00672B35" w:rsidP="00A766E7">
      <w:pPr>
        <w:ind w:firstLineChars="100" w:firstLine="210"/>
      </w:pPr>
      <w:r w:rsidRPr="00CD685A">
        <w:rPr>
          <w:rFonts w:hint="eastAsia"/>
        </w:rPr>
        <w:t>単年度契約なので仕方ないとはいえ、ベテランも初任者</w:t>
      </w:r>
      <w:r w:rsidRPr="00CD685A">
        <w:t>(未経験)も同じ時給なのが不本意です。なのに余った有給休暇は次年度に持ち越せるというのは矛盾を感じます(持ち越せないより良いとは思いますが)。また、</w:t>
      </w:r>
      <w:r w:rsidRPr="00CD685A">
        <w:rPr>
          <w:u w:val="single"/>
        </w:rPr>
        <w:t>資格要件を「本来は司書資格・司書教諭資格者を採用したい」としつつも「当面は資格を問わない」と濁しているのが不満です。資格者に限定すると時給を高くする必要があるので避けているとしか思えない</w:t>
      </w:r>
      <w:r w:rsidRPr="00CD685A">
        <w:t>からです。</w:t>
      </w:r>
    </w:p>
    <w:p w14:paraId="4AD8C77E" w14:textId="7C012678" w:rsidR="00672B35" w:rsidRPr="00CD685A" w:rsidRDefault="00672B35" w:rsidP="00A766E7">
      <w:pPr>
        <w:ind w:firstLineChars="100" w:firstLine="210"/>
      </w:pPr>
      <w:r w:rsidRPr="00CD685A">
        <w:rPr>
          <w:rFonts w:hint="eastAsia"/>
          <w:u w:val="single"/>
        </w:rPr>
        <w:t>時給は少しずつ</w:t>
      </w:r>
      <w:r w:rsidRPr="00CD685A">
        <w:rPr>
          <w:u w:val="single"/>
        </w:rPr>
        <w:t>(本当に少しずつ)上がってはいますが、年間総支給額を抑えるためか、時給が上がった分「勤務しない日」が増えて、時給は上がっても総支給額が変わらず(給与が増える訳ではなく)、かえって少ない勤務日数で業務をこなさなければなりません。業務量は変わらないので、かえって忙しく大変になるという有り難くない事態に陥っています。要するに、「学校司書にはこの予算しかありません(それで嫌なら辞めてください)」というスタンス</w:t>
      </w:r>
      <w:r w:rsidRPr="00CD685A">
        <w:t>です。</w:t>
      </w:r>
      <w:r w:rsidRPr="00CD685A">
        <w:rPr>
          <w:rFonts w:hint="eastAsia"/>
        </w:rPr>
        <w:t>この待遇のままでは、学校司書の成り手がいなくなると危惧しています。そもそも、</w:t>
      </w:r>
      <w:r w:rsidRPr="00CD685A">
        <w:rPr>
          <w:rFonts w:hint="eastAsia"/>
          <w:u w:val="single"/>
        </w:rPr>
        <w:t>学校司書は年度によっていてもいなくてもいい職種ではないので、会計年度任用職員であることそのものが疑問</w:t>
      </w:r>
      <w:r w:rsidRPr="00CD685A">
        <w:rPr>
          <w:rFonts w:hint="eastAsia"/>
        </w:rPr>
        <w:t>です。</w:t>
      </w:r>
    </w:p>
    <w:p w14:paraId="2D3F28F0" w14:textId="77777777" w:rsidR="00587428" w:rsidRPr="00CD685A" w:rsidRDefault="00587428" w:rsidP="0010170D">
      <w:pPr>
        <w:rPr>
          <w:rFonts w:asciiTheme="minorEastAsia" w:hAnsiTheme="minorEastAsia"/>
        </w:rPr>
      </w:pPr>
    </w:p>
    <w:p w14:paraId="69FABF29" w14:textId="0D49BD54" w:rsidR="00496E16" w:rsidRDefault="00496E16" w:rsidP="00496E16">
      <w:r w:rsidRPr="00CD685A">
        <w:rPr>
          <w:rFonts w:hint="eastAsia"/>
        </w:rPr>
        <w:t>・学校司書です。</w:t>
      </w:r>
      <w:bookmarkStart w:id="1" w:name="_Hlk139310537"/>
      <w:r w:rsidRPr="00CD685A">
        <w:rPr>
          <w:rFonts w:hint="eastAsia"/>
          <w:u w:val="single"/>
        </w:rPr>
        <w:t>学期毎の採用で、春·夏·冬休み</w:t>
      </w:r>
      <w:r w:rsidRPr="00CD685A">
        <w:rPr>
          <w:u w:val="single"/>
        </w:rPr>
        <w:t>(長期休業中)は無職扱い、無給</w:t>
      </w:r>
      <w:r w:rsidRPr="00CD685A">
        <w:t>です。</w:t>
      </w:r>
      <w:r w:rsidRPr="00CD685A">
        <w:rPr>
          <w:rFonts w:hint="eastAsia"/>
        </w:rPr>
        <w:t>昨年</w:t>
      </w:r>
      <w:r w:rsidRPr="00CD685A">
        <w:t>10月からは社会保険料も引かれるようになり、夏休みなどは収入が0になるのに、手出しで保険料を払わなくてはなりません。さらに小さな子供がいる方は、登園できない(無職扱いなので)のに退園にならないように保育料は支払わなければならず【収入0なのに社会保険料と保育料がまるまるマイナス出費】となります。給与は、3.4.7.8.12.1月は長期休業と重なるため、7万ほどの手取りです。1カ月フル出勤でも9万ほど。</w:t>
      </w:r>
      <w:r w:rsidRPr="00CD685A">
        <w:rPr>
          <w:u w:val="single"/>
        </w:rPr>
        <w:t>有休などはもちろんありません。</w:t>
      </w:r>
      <w:r w:rsidRPr="00CD685A">
        <w:rPr>
          <w:rFonts w:hint="eastAsia"/>
          <w:u w:val="single"/>
        </w:rPr>
        <w:t>年度末も</w:t>
      </w:r>
      <w:r w:rsidRPr="00CD685A">
        <w:rPr>
          <w:u w:val="single"/>
        </w:rPr>
        <w:t>3月20日頃にしか、次年度の採用が発表されません。毎年度末は不安で、とても悲しい</w:t>
      </w:r>
      <w:r w:rsidRPr="00CD685A">
        <w:t>です。</w:t>
      </w:r>
      <w:r w:rsidRPr="00CD685A">
        <w:rPr>
          <w:rFonts w:hint="eastAsia"/>
        </w:rPr>
        <w:t xml:space="preserve">　</w:t>
      </w:r>
    </w:p>
    <w:p w14:paraId="7609C328" w14:textId="7BCA07D3" w:rsidR="00A766E7" w:rsidRPr="00CD685A" w:rsidRDefault="00EE1CD3" w:rsidP="00496E16">
      <w:r w:rsidRPr="00EE1CD3">
        <w:rPr>
          <w:rFonts w:hint="eastAsia"/>
          <w:b/>
          <w:bCs/>
        </w:rPr>
        <w:lastRenderedPageBreak/>
        <w:t>自治労連「いまだから聴きたい！誇りと怒りの</w:t>
      </w:r>
      <w:r w:rsidRPr="00EE1CD3">
        <w:rPr>
          <w:b/>
          <w:bCs/>
        </w:rPr>
        <w:t>2022アンケート」</w:t>
      </w:r>
      <w:r>
        <w:rPr>
          <w:rFonts w:hint="eastAsia"/>
          <w:b/>
          <w:bCs/>
        </w:rPr>
        <w:t xml:space="preserve">から　　</w:t>
      </w:r>
      <w:r w:rsidRPr="00EE1CD3">
        <w:rPr>
          <w:rFonts w:hint="eastAsia"/>
          <w:b/>
          <w:bCs/>
        </w:rPr>
        <w:t>図書館司書（69</w:t>
      </w:r>
      <w:r w:rsidR="00566317">
        <w:rPr>
          <w:rFonts w:hint="eastAsia"/>
          <w:b/>
          <w:bCs/>
        </w:rPr>
        <w:t>0</w:t>
      </w:r>
      <w:r w:rsidRPr="00EE1CD3">
        <w:rPr>
          <w:rFonts w:hint="eastAsia"/>
          <w:b/>
          <w:bCs/>
        </w:rPr>
        <w:t>人分）</w:t>
      </w:r>
    </w:p>
    <w:bookmarkEnd w:id="1"/>
    <w:p w14:paraId="16FEAA2E" w14:textId="17FE75C4" w:rsidR="00EE1CD3" w:rsidRDefault="005B4ABC" w:rsidP="009964B4">
      <w:r>
        <w:rPr>
          <w:noProof/>
        </w:rPr>
        <mc:AlternateContent>
          <mc:Choice Requires="wps">
            <w:drawing>
              <wp:anchor distT="45720" distB="45720" distL="114300" distR="114300" simplePos="0" relativeHeight="251659264" behindDoc="0" locked="0" layoutInCell="1" allowOverlap="1" wp14:anchorId="316408F7" wp14:editId="789AC87D">
                <wp:simplePos x="0" y="0"/>
                <wp:positionH relativeFrom="margin">
                  <wp:align>left</wp:align>
                </wp:positionH>
                <wp:positionV relativeFrom="paragraph">
                  <wp:posOffset>144780</wp:posOffset>
                </wp:positionV>
                <wp:extent cx="739140" cy="297180"/>
                <wp:effectExtent l="0" t="0" r="2286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97180"/>
                        </a:xfrm>
                        <a:prstGeom prst="rect">
                          <a:avLst/>
                        </a:prstGeom>
                        <a:solidFill>
                          <a:srgbClr val="FFFFFF"/>
                        </a:solidFill>
                        <a:ln w="9525">
                          <a:solidFill>
                            <a:srgbClr val="000000"/>
                          </a:solidFill>
                          <a:miter lim="800000"/>
                          <a:headEnd/>
                          <a:tailEnd/>
                        </a:ln>
                      </wps:spPr>
                      <wps:txbx>
                        <w:txbxContent>
                          <w:p w14:paraId="0988EE9F" w14:textId="62E6AA28" w:rsidR="005B4ABC" w:rsidRPr="005B4ABC" w:rsidRDefault="005B4ABC">
                            <w:pPr>
                              <w:rPr>
                                <w:b/>
                                <w:bCs/>
                              </w:rPr>
                            </w:pPr>
                            <w:r w:rsidRPr="005B4ABC">
                              <w:rPr>
                                <w:rFonts w:hint="eastAsia"/>
                                <w:b/>
                                <w:bCs/>
                              </w:rPr>
                              <w:t>勤続年数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6408F7" id="_x0000_t202" coordsize="21600,21600" o:spt="202" path="m,l,21600r21600,l21600,xe">
                <v:stroke joinstyle="miter"/>
                <v:path gradientshapeok="t" o:connecttype="rect"/>
              </v:shapetype>
              <v:shape id="テキスト ボックス 2" o:spid="_x0000_s1026" type="#_x0000_t202" style="position:absolute;left:0;text-align:left;margin-left:0;margin-top:11.4pt;width:58.2pt;height:23.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">
                <v:textbox>
                  <w:txbxContent>
                    <w:p w14:paraId="0988EE9F" w14:textId="62E6AA28" w:rsidR="005B4ABC" w:rsidRPr="005B4ABC" w:rsidRDefault="005B4ABC">
                      <w:pPr>
                        <w:rPr>
                          <w:b/>
                          <w:bCs/>
                        </w:rPr>
                      </w:pPr>
                      <w:r w:rsidRPr="005B4ABC">
                        <w:rPr>
                          <w:rFonts w:hint="eastAsia"/>
                          <w:b/>
                          <w:bCs/>
                        </w:rPr>
                        <w:t>勤続年数</w:t>
                      </w:r>
                    </w:p>
                  </w:txbxContent>
                </v:textbox>
                <w10:wrap anchorx="margin"/>
              </v:shape>
            </w:pict>
          </mc:Fallback>
        </mc:AlternateContent>
      </w:r>
    </w:p>
    <w:p w14:paraId="1A726D7F" w14:textId="4C99C0F3" w:rsidR="00B16EA3" w:rsidRDefault="00914277" w:rsidP="009964B4">
      <w:r>
        <w:rPr>
          <w:noProof/>
        </w:rPr>
        <mc:AlternateContent>
          <mc:Choice Requires="wps">
            <w:drawing>
              <wp:anchor distT="45720" distB="45720" distL="114300" distR="114300" simplePos="0" relativeHeight="251661312" behindDoc="0" locked="0" layoutInCell="1" allowOverlap="1" wp14:anchorId="4A29E6A5" wp14:editId="26B8F244">
                <wp:simplePos x="0" y="0"/>
                <wp:positionH relativeFrom="column">
                  <wp:posOffset>30480</wp:posOffset>
                </wp:positionH>
                <wp:positionV relativeFrom="paragraph">
                  <wp:posOffset>1851660</wp:posOffset>
                </wp:positionV>
                <wp:extent cx="6446520" cy="746760"/>
                <wp:effectExtent l="0" t="0" r="11430" b="15240"/>
                <wp:wrapSquare wrapText="bothSides"/>
                <wp:docPr id="943006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746760"/>
                        </a:xfrm>
                        <a:prstGeom prst="rect">
                          <a:avLst/>
                        </a:prstGeom>
                        <a:solidFill>
                          <a:srgbClr val="FFFFFF"/>
                        </a:solidFill>
                        <a:ln w="9525">
                          <a:solidFill>
                            <a:srgbClr val="000000"/>
                          </a:solidFill>
                          <a:miter lim="800000"/>
                          <a:headEnd/>
                          <a:tailEnd/>
                        </a:ln>
                      </wps:spPr>
                      <wps:txbx>
                        <w:txbxContent>
                          <w:p w14:paraId="5B3B29F3" w14:textId="77777777" w:rsidR="00914277" w:rsidRDefault="00566317" w:rsidP="00B16EA3">
                            <w:r w:rsidRPr="00566317">
                              <w:t>10年以上働いている図書館司書の割合（46.7％）は、全体の割合（31.7％）と比べて15ポイントも高い。また、１年未満で離職するケースが少なく、</w:t>
                            </w:r>
                            <w:r>
                              <w:rPr>
                                <w:rFonts w:hint="eastAsia"/>
                              </w:rPr>
                              <w:t>15</w:t>
                            </w:r>
                            <w:r w:rsidRPr="00566317">
                              <w:t>年以上が多い傾向が顕著にみられる。</w:t>
                            </w:r>
                          </w:p>
                          <w:p w14:paraId="3C0FA017" w14:textId="2032E300" w:rsidR="005B4ABC" w:rsidRDefault="00566317" w:rsidP="00B16EA3">
                            <w:r w:rsidRPr="00566317">
                              <w:t>このことから、図書館司書の業務には経験の積み重ねが求められていることが読み取れる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9E6A5" id="_x0000_s1027" type="#_x0000_t202" style="position:absolute;left:0;text-align:left;margin-left:2.4pt;margin-top:145.8pt;width:507.6pt;height:58.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">
                <v:textbox>
                  <w:txbxContent>
                    <w:p w14:paraId="5B3B29F3" w14:textId="77777777" w:rsidR="00914277" w:rsidRDefault="00566317" w:rsidP="00B16EA3">
                      <w:r w:rsidRPr="00566317">
                        <w:t>10</w:t>
                      </w:r>
                      <w:r w:rsidRPr="00566317">
                        <w:t>年以上働いている図書館司書の割合（46.7％）は、全体の割合（31.7％）と比べて15ポイントも高い。また、１年未満で離職するケースが少なく、</w:t>
                      </w:r>
                      <w:r>
                        <w:rPr>
                          <w:rFonts w:hint="eastAsia"/>
                        </w:rPr>
                        <w:t>15</w:t>
                      </w:r>
                      <w:r w:rsidRPr="00566317">
                        <w:t>年以上が多い傾向が顕著にみられる。</w:t>
                      </w:r>
                    </w:p>
                    <w:p w14:paraId="3C0FA017" w14:textId="2032E300" w:rsidR="005B4ABC" w:rsidRDefault="00566317" w:rsidP="00B16EA3">
                      <w:r w:rsidRPr="00566317">
                        <w:t>このことから、図書館司書の業務には経験の積み重ねが求められていることが読み取れる</w:t>
                      </w:r>
                    </w:p>
                  </w:txbxContent>
                </v:textbox>
                <w10:wrap type="square"/>
              </v:shape>
            </w:pict>
          </mc:Fallback>
        </mc:AlternateContent>
      </w:r>
      <w:r w:rsidR="00566317">
        <w:rPr>
          <w:noProof/>
        </w:rPr>
        <w:drawing>
          <wp:inline distT="0" distB="0" distL="0" distR="0" wp14:anchorId="278DAA57" wp14:editId="3654F9DD">
            <wp:extent cx="6645910" cy="1767840"/>
            <wp:effectExtent l="0" t="0" r="2540" b="3810"/>
            <wp:docPr id="16727832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83207" name=""/>
                    <pic:cNvPicPr/>
                  </pic:nvPicPr>
                  <pic:blipFill>
                    <a:blip r:embed="rId7"/>
                    <a:stretch>
                      <a:fillRect/>
                    </a:stretch>
                  </pic:blipFill>
                  <pic:spPr>
                    <a:xfrm>
                      <a:off x="0" y="0"/>
                      <a:ext cx="6645910" cy="1767840"/>
                    </a:xfrm>
                    <a:prstGeom prst="rect">
                      <a:avLst/>
                    </a:prstGeom>
                  </pic:spPr>
                </pic:pic>
              </a:graphicData>
            </a:graphic>
          </wp:inline>
        </w:drawing>
      </w:r>
    </w:p>
    <w:p w14:paraId="5EA0B3FF" w14:textId="2C14BF03" w:rsidR="00B16EA3" w:rsidRDefault="00914277" w:rsidP="009964B4">
      <w:r>
        <w:rPr>
          <w:noProof/>
        </w:rPr>
        <mc:AlternateContent>
          <mc:Choice Requires="wps">
            <w:drawing>
              <wp:anchor distT="45720" distB="45720" distL="114300" distR="114300" simplePos="0" relativeHeight="251664384" behindDoc="0" locked="0" layoutInCell="1" allowOverlap="1" wp14:anchorId="3688B3AC" wp14:editId="32F0993A">
                <wp:simplePos x="0" y="0"/>
                <wp:positionH relativeFrom="margin">
                  <wp:align>left</wp:align>
                </wp:positionH>
                <wp:positionV relativeFrom="paragraph">
                  <wp:posOffset>3135630</wp:posOffset>
                </wp:positionV>
                <wp:extent cx="6393180" cy="1404620"/>
                <wp:effectExtent l="0" t="0" r="26670" b="13970"/>
                <wp:wrapSquare wrapText="bothSides"/>
                <wp:docPr id="19091067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1404620"/>
                        </a:xfrm>
                        <a:prstGeom prst="rect">
                          <a:avLst/>
                        </a:prstGeom>
                        <a:solidFill>
                          <a:srgbClr val="FFFFFF"/>
                        </a:solidFill>
                        <a:ln w="9525">
                          <a:solidFill>
                            <a:srgbClr val="000000"/>
                          </a:solidFill>
                          <a:miter lim="800000"/>
                          <a:headEnd/>
                          <a:tailEnd/>
                        </a:ln>
                      </wps:spPr>
                      <wps:txbx>
                        <w:txbxContent>
                          <w:p w14:paraId="1FEAA641" w14:textId="77777777" w:rsidR="00914277" w:rsidRDefault="00566317" w:rsidP="00B9748B">
                            <w:r w:rsidRPr="00566317">
                              <w:rPr>
                                <w:rFonts w:hint="eastAsia"/>
                              </w:rPr>
                              <w:t>正規職員の指示を受けずに働いている人の割合（</w:t>
                            </w:r>
                            <w:r w:rsidRPr="00566317">
                              <w:t>35.9％）は全体の割合（12.9％）</w:t>
                            </w:r>
                            <w:r w:rsidR="00914277">
                              <w:rPr>
                                <w:rFonts w:hint="eastAsia"/>
                              </w:rPr>
                              <w:t>の</w:t>
                            </w:r>
                            <w:r w:rsidRPr="00566317">
                              <w:t>３倍近くに及ぶ。</w:t>
                            </w:r>
                          </w:p>
                          <w:p w14:paraId="7084DBF6" w14:textId="77777777" w:rsidR="00914277" w:rsidRDefault="00566317" w:rsidP="00B9748B">
                            <w:r w:rsidRPr="00566317">
                              <w:t>一方、主に正規職員を補助する仕事をしている者は、全体と比較して18ポイント近くも少ない。</w:t>
                            </w:r>
                          </w:p>
                          <w:p w14:paraId="68688362" w14:textId="2AB097F6" w:rsidR="00B9748B" w:rsidRDefault="00566317" w:rsidP="00B9748B">
                            <w:r w:rsidRPr="00566317">
                              <w:t>多くが、正規職員が不在か、あるいはごく少数の職場で、専門的な業務に従事している実態がみてとれる。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8B3AC" id="_x0000_s1028" type="#_x0000_t202" style="position:absolute;left:0;text-align:left;margin-left:0;margin-top:246.9pt;width:503.4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">
                <v:textbox style="mso-fit-shape-to-text:t">
                  <w:txbxContent>
                    <w:p w14:paraId="1FEAA641" w14:textId="77777777" w:rsidR="00914277" w:rsidRDefault="00566317" w:rsidP="00B9748B">
                      <w:r w:rsidRPr="00566317">
                        <w:rPr>
                          <w:rFonts w:hint="eastAsia"/>
                        </w:rPr>
                        <w:t>正規職員の指示を受けずに働いている人の割合（</w:t>
                      </w:r>
                      <w:r w:rsidRPr="00566317">
                        <w:t>35.9％）は全体の割合（12.9％）</w:t>
                      </w:r>
                      <w:r w:rsidR="00914277">
                        <w:rPr>
                          <w:rFonts w:hint="eastAsia"/>
                        </w:rPr>
                        <w:t>の</w:t>
                      </w:r>
                      <w:r w:rsidRPr="00566317">
                        <w:t>３倍近くに及ぶ。</w:t>
                      </w:r>
                    </w:p>
                    <w:p w14:paraId="7084DBF6" w14:textId="77777777" w:rsidR="00914277" w:rsidRDefault="00566317" w:rsidP="00B9748B">
                      <w:r w:rsidRPr="00566317">
                        <w:t>一方、主に正規職員を補助する仕事をしている者は、全体と比較して18ポイント近くも少ない。</w:t>
                      </w:r>
                    </w:p>
                    <w:p w14:paraId="68688362" w14:textId="2AB097F6" w:rsidR="00B9748B" w:rsidRDefault="00566317" w:rsidP="00B9748B">
                      <w:r w:rsidRPr="00566317">
                        <w:t>多くが、正規職員が不在か、あるいはごく少数の職場で、専門的な業務に従事している実態がみてとれる。</w:t>
                      </w:r>
                    </w:p>
                  </w:txbxContent>
                </v:textbox>
                <w10:wrap type="square" anchorx="margin"/>
              </v:shape>
            </w:pict>
          </mc:Fallback>
        </mc:AlternateContent>
      </w:r>
      <w:r>
        <w:rPr>
          <w:noProof/>
        </w:rPr>
        <mc:AlternateContent>
          <mc:Choice Requires="wps">
            <w:drawing>
              <wp:anchor distT="0" distB="0" distL="114300" distR="114300" simplePos="0" relativeHeight="251662336" behindDoc="0" locked="0" layoutInCell="1" allowOverlap="1" wp14:anchorId="7592B75D" wp14:editId="193FEB72">
                <wp:simplePos x="0" y="0"/>
                <wp:positionH relativeFrom="margin">
                  <wp:align>left</wp:align>
                </wp:positionH>
                <wp:positionV relativeFrom="paragraph">
                  <wp:posOffset>1062990</wp:posOffset>
                </wp:positionV>
                <wp:extent cx="1767840" cy="327660"/>
                <wp:effectExtent l="0" t="0" r="22860" b="15240"/>
                <wp:wrapNone/>
                <wp:docPr id="991097737" name="テキスト ボックス 1"/>
                <wp:cNvGraphicFramePr/>
                <a:graphic xmlns:a="http://schemas.openxmlformats.org/drawingml/2006/main">
                  <a:graphicData uri="http://schemas.microsoft.com/office/word/2010/wordprocessingShape">
                    <wps:wsp>
                      <wps:cNvSpPr txBox="1"/>
                      <wps:spPr>
                        <a:xfrm>
                          <a:off x="0" y="0"/>
                          <a:ext cx="1767840" cy="327660"/>
                        </a:xfrm>
                        <a:prstGeom prst="rect">
                          <a:avLst/>
                        </a:prstGeom>
                        <a:solidFill>
                          <a:schemeClr val="lt1"/>
                        </a:solidFill>
                        <a:ln w="6350">
                          <a:solidFill>
                            <a:prstClr val="black"/>
                          </a:solidFill>
                        </a:ln>
                      </wps:spPr>
                      <wps:txbx>
                        <w:txbxContent>
                          <w:p w14:paraId="5B7F951D" w14:textId="02E54A72" w:rsidR="00B16EA3" w:rsidRPr="00B16EA3" w:rsidRDefault="00B16EA3">
                            <w:pPr>
                              <w:rPr>
                                <w:b/>
                                <w:bCs/>
                              </w:rPr>
                            </w:pPr>
                            <w:r w:rsidRPr="00B16EA3">
                              <w:rPr>
                                <w:rFonts w:hint="eastAsia"/>
                                <w:b/>
                                <w:bCs/>
                              </w:rPr>
                              <w:t>仕事の内容や責任の程度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92B75D" id="テキスト ボックス 1" o:spid="_x0000_s1029" type="#_x0000_t202" style="position:absolute;left:0;text-align:left;margin-left:0;margin-top:83.7pt;width:139.2pt;height:25.8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" fillcolor="white [3201]" strokeweight=".5pt">
                <v:textbox>
                  <w:txbxContent>
                    <w:p w14:paraId="5B7F951D" w14:textId="02E54A72" w:rsidR="00B16EA3" w:rsidRPr="00B16EA3" w:rsidRDefault="00B16EA3">
                      <w:pPr>
                        <w:rPr>
                          <w:b/>
                          <w:bCs/>
                        </w:rPr>
                      </w:pPr>
                      <w:r w:rsidRPr="00B16EA3">
                        <w:rPr>
                          <w:rFonts w:hint="eastAsia"/>
                          <w:b/>
                          <w:bCs/>
                        </w:rPr>
                        <w:t>仕事の内容や責任の程度</w:t>
                      </w:r>
                    </w:p>
                  </w:txbxContent>
                </v:textbox>
                <w10:wrap anchorx="margin"/>
              </v:shape>
            </w:pict>
          </mc:Fallback>
        </mc:AlternateContent>
      </w:r>
    </w:p>
    <w:p w14:paraId="18A0CFC5" w14:textId="2748BA03" w:rsidR="00B16EA3" w:rsidRDefault="00566317" w:rsidP="009964B4">
      <w:r>
        <w:rPr>
          <w:noProof/>
        </w:rPr>
        <w:drawing>
          <wp:inline distT="0" distB="0" distL="0" distR="0" wp14:anchorId="390FC081" wp14:editId="43A07362">
            <wp:extent cx="6645910" cy="1971675"/>
            <wp:effectExtent l="0" t="0" r="2540" b="9525"/>
            <wp:docPr id="17439821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982125" name=""/>
                    <pic:cNvPicPr/>
                  </pic:nvPicPr>
                  <pic:blipFill>
                    <a:blip r:embed="rId8"/>
                    <a:stretch>
                      <a:fillRect/>
                    </a:stretch>
                  </pic:blipFill>
                  <pic:spPr>
                    <a:xfrm>
                      <a:off x="0" y="0"/>
                      <a:ext cx="6645910" cy="1971675"/>
                    </a:xfrm>
                    <a:prstGeom prst="rect">
                      <a:avLst/>
                    </a:prstGeom>
                  </pic:spPr>
                </pic:pic>
              </a:graphicData>
            </a:graphic>
          </wp:inline>
        </w:drawing>
      </w:r>
      <w:r w:rsidRPr="00566317">
        <w:rPr>
          <w:noProof/>
        </w:rPr>
        <w:t xml:space="preserve"> </w:t>
      </w:r>
    </w:p>
    <w:p w14:paraId="00E3F5FA" w14:textId="2014F80D" w:rsidR="00B9748B" w:rsidRDefault="00B9748B" w:rsidP="009964B4"/>
    <w:p w14:paraId="51F6CB63" w14:textId="5F7CC205" w:rsidR="00B9748B" w:rsidRDefault="00914277" w:rsidP="009964B4">
      <w:r>
        <w:rPr>
          <w:noProof/>
        </w:rPr>
        <mc:AlternateContent>
          <mc:Choice Requires="wps">
            <w:drawing>
              <wp:anchor distT="45720" distB="45720" distL="114300" distR="114300" simplePos="0" relativeHeight="251668480" behindDoc="0" locked="0" layoutInCell="1" allowOverlap="1" wp14:anchorId="635B7458" wp14:editId="56F8B7DD">
                <wp:simplePos x="0" y="0"/>
                <wp:positionH relativeFrom="margin">
                  <wp:align>left</wp:align>
                </wp:positionH>
                <wp:positionV relativeFrom="paragraph">
                  <wp:posOffset>2000250</wp:posOffset>
                </wp:positionV>
                <wp:extent cx="6545580" cy="792480"/>
                <wp:effectExtent l="0" t="0" r="26670" b="26670"/>
                <wp:wrapSquare wrapText="bothSides"/>
                <wp:docPr id="16794038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792480"/>
                        </a:xfrm>
                        <a:prstGeom prst="rect">
                          <a:avLst/>
                        </a:prstGeom>
                        <a:solidFill>
                          <a:srgbClr val="FFFFFF"/>
                        </a:solidFill>
                        <a:ln w="9525">
                          <a:solidFill>
                            <a:srgbClr val="000000"/>
                          </a:solidFill>
                          <a:miter lim="800000"/>
                          <a:headEnd/>
                          <a:tailEnd/>
                        </a:ln>
                      </wps:spPr>
                      <wps:txbx>
                        <w:txbxContent>
                          <w:p w14:paraId="5DFA76CC" w14:textId="77777777" w:rsidR="00914277" w:rsidRDefault="00914277">
                            <w:r w:rsidRPr="00914277">
                              <w:t>93.0％が仕事にやりがいや誇りを持っている、または少しあると回答している。</w:t>
                            </w:r>
                          </w:p>
                          <w:p w14:paraId="77C4EFA1" w14:textId="5A0C33DD" w:rsidR="00914277" w:rsidRDefault="00914277">
                            <w:r w:rsidRPr="00914277">
                              <w:t>全体と比較して、仕事に対してやりがいや誇りを持って取り組んでいる割合が高い。特に「やりがいや誇りを持っている」と答えた人の割合が全体と比較して13ポイント近くも</w:t>
                            </w:r>
                            <w:r>
                              <w:rPr>
                                <w:rFonts w:hint="eastAsia"/>
                              </w:rPr>
                              <w:t>高く</w:t>
                            </w:r>
                            <w:r w:rsidRPr="00914277">
                              <w:t>、</w:t>
                            </w:r>
                            <w:r>
                              <w:rPr>
                                <w:rFonts w:hint="eastAsia"/>
                              </w:rPr>
                              <w:t>専門職種</w:t>
                            </w:r>
                            <w:r w:rsidRPr="00914277">
                              <w:t>の特徴と考えられる。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B7458" id="_x0000_s1030" type="#_x0000_t202" style="position:absolute;left:0;text-align:left;margin-left:0;margin-top:157.5pt;width:515.4pt;height:62.4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">
                <v:textbox>
                  <w:txbxContent>
                    <w:p w14:paraId="5DFA76CC" w14:textId="77777777" w:rsidR="00914277" w:rsidRDefault="00914277">
                      <w:r w:rsidRPr="00914277">
                        <w:t>93.0</w:t>
                      </w:r>
                      <w:r w:rsidRPr="00914277">
                        <w:t>％が仕事にやりがいや誇りを持っている、または少しあると回答している。</w:t>
                      </w:r>
                    </w:p>
                    <w:p w14:paraId="77C4EFA1" w14:textId="5A0C33DD" w:rsidR="00914277" w:rsidRDefault="00914277">
                      <w:r w:rsidRPr="00914277">
                        <w:t>全体と比較して、仕事に対してやりがいや誇りを持って取り組んでいる割合が高い。特に「やりがいや誇りを持っている」と答えた人の割合が全体と比較して13ポイント近くも</w:t>
                      </w:r>
                      <w:r>
                        <w:rPr>
                          <w:rFonts w:hint="eastAsia"/>
                        </w:rPr>
                        <w:t>高く</w:t>
                      </w:r>
                      <w:r w:rsidRPr="00914277">
                        <w:t>、</w:t>
                      </w:r>
                      <w:r>
                        <w:rPr>
                          <w:rFonts w:hint="eastAsia"/>
                        </w:rPr>
                        <w:t>専門職種</w:t>
                      </w:r>
                      <w:r w:rsidRPr="00914277">
                        <w:t>の特徴と考えられる。</w:t>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2C055712" wp14:editId="53C07AA8">
                <wp:simplePos x="0" y="0"/>
                <wp:positionH relativeFrom="margin">
                  <wp:align>left</wp:align>
                </wp:positionH>
                <wp:positionV relativeFrom="paragraph">
                  <wp:posOffset>49530</wp:posOffset>
                </wp:positionV>
                <wp:extent cx="1912620" cy="274320"/>
                <wp:effectExtent l="0" t="0" r="11430" b="11430"/>
                <wp:wrapNone/>
                <wp:docPr id="14109332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274320"/>
                        </a:xfrm>
                        <a:prstGeom prst="rect">
                          <a:avLst/>
                        </a:prstGeom>
                        <a:solidFill>
                          <a:srgbClr val="FFFFFF"/>
                        </a:solidFill>
                        <a:ln w="9525">
                          <a:solidFill>
                            <a:srgbClr val="000000"/>
                          </a:solidFill>
                          <a:miter lim="800000"/>
                          <a:headEnd/>
                          <a:tailEnd/>
                        </a:ln>
                      </wps:spPr>
                      <wps:txbx>
                        <w:txbxContent>
                          <w:p w14:paraId="57FCFE48" w14:textId="3DADF618" w:rsidR="00914277" w:rsidRPr="00914277" w:rsidRDefault="00914277">
                            <w:pPr>
                              <w:rPr>
                                <w:b/>
                                <w:bCs/>
                              </w:rPr>
                            </w:pPr>
                            <w:r w:rsidRPr="00914277">
                              <w:rPr>
                                <w:rFonts w:hint="eastAsia"/>
                                <w:b/>
                                <w:bCs/>
                              </w:rPr>
                              <w:t>仕事のやりがい・誇りの有無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55712" id="_x0000_s1031" type="#_x0000_t202" style="position:absolute;left:0;text-align:left;margin-left:0;margin-top:3.9pt;width:150.6pt;height:21.6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">
                <v:textbox>
                  <w:txbxContent>
                    <w:p w14:paraId="57FCFE48" w14:textId="3DADF618" w:rsidR="00914277" w:rsidRPr="00914277" w:rsidRDefault="00914277">
                      <w:pPr>
                        <w:rPr>
                          <w:b/>
                          <w:bCs/>
                        </w:rPr>
                      </w:pPr>
                      <w:r w:rsidRPr="00914277">
                        <w:rPr>
                          <w:rFonts w:hint="eastAsia"/>
                          <w:b/>
                          <w:bCs/>
                        </w:rPr>
                        <w:t>仕事のやりがい・誇りの有無</w:t>
                      </w:r>
                    </w:p>
                  </w:txbxContent>
                </v:textbox>
                <w10:wrap anchorx="margin"/>
              </v:shape>
            </w:pict>
          </mc:Fallback>
        </mc:AlternateContent>
      </w:r>
      <w:r>
        <w:rPr>
          <w:noProof/>
        </w:rPr>
        <w:drawing>
          <wp:inline distT="0" distB="0" distL="0" distR="0" wp14:anchorId="2EA01F80" wp14:editId="1D24226E">
            <wp:extent cx="6645910" cy="1844040"/>
            <wp:effectExtent l="0" t="0" r="2540" b="3810"/>
            <wp:docPr id="1882214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21420" name=""/>
                    <pic:cNvPicPr/>
                  </pic:nvPicPr>
                  <pic:blipFill>
                    <a:blip r:embed="rId9"/>
                    <a:stretch>
                      <a:fillRect/>
                    </a:stretch>
                  </pic:blipFill>
                  <pic:spPr>
                    <a:xfrm>
                      <a:off x="0" y="0"/>
                      <a:ext cx="6645910" cy="1844040"/>
                    </a:xfrm>
                    <a:prstGeom prst="rect">
                      <a:avLst/>
                    </a:prstGeom>
                  </pic:spPr>
                </pic:pic>
              </a:graphicData>
            </a:graphic>
          </wp:inline>
        </w:drawing>
      </w:r>
    </w:p>
    <w:p w14:paraId="5DD8A1CC" w14:textId="7F1239F7" w:rsidR="0035642F" w:rsidRPr="0035642F" w:rsidRDefault="0035642F" w:rsidP="00F120EA">
      <w:pPr>
        <w:rPr>
          <w:b/>
          <w:bCs/>
        </w:rPr>
      </w:pPr>
      <w:r>
        <w:br w:type="page"/>
      </w:r>
      <w:r w:rsidR="00F120EA" w:rsidRPr="0035642F">
        <w:rPr>
          <w:b/>
          <w:bCs/>
        </w:rPr>
        <w:lastRenderedPageBreak/>
        <w:t>図書館非正規職員の処遇についてのお願い</w:t>
      </w:r>
      <w:r w:rsidR="00F120EA">
        <w:rPr>
          <w:rFonts w:hint="eastAsia"/>
          <w:b/>
          <w:bCs/>
        </w:rPr>
        <w:t xml:space="preserve">　　　　　　　　　　　　　　　　　　　　　　　　　</w:t>
      </w:r>
      <w:r w:rsidRPr="0035642F">
        <w:rPr>
          <w:b/>
          <w:bCs/>
        </w:rPr>
        <w:t>2023/05/31</w:t>
      </w:r>
    </w:p>
    <w:p w14:paraId="118B82C0" w14:textId="77777777" w:rsidR="00F120EA" w:rsidRDefault="00F120EA" w:rsidP="0035642F"/>
    <w:p w14:paraId="01D0A104" w14:textId="74B2FC71" w:rsidR="0035642F" w:rsidRDefault="0035642F" w:rsidP="00F120EA">
      <w:pPr>
        <w:ind w:firstLineChars="100" w:firstLine="210"/>
      </w:pPr>
      <w:r w:rsidRPr="0035642F">
        <w:rPr>
          <w:rFonts w:hint="eastAsia"/>
        </w:rPr>
        <w:t>都道府県知事、市長、東京</w:t>
      </w:r>
      <w:r w:rsidRPr="0035642F">
        <w:t>23区長</w:t>
      </w:r>
      <w:r w:rsidRPr="0035642F">
        <w:rPr>
          <w:rFonts w:hint="eastAsia"/>
        </w:rPr>
        <w:t xml:space="preserve">　</w:t>
      </w:r>
      <w:r w:rsidRPr="0035642F">
        <w:t>宛て</w:t>
      </w:r>
    </w:p>
    <w:p w14:paraId="19F4DFDA" w14:textId="4EFFF0B8" w:rsidR="0035642F" w:rsidRDefault="0035642F" w:rsidP="0035642F">
      <w:pPr>
        <w:rPr>
          <w:b/>
          <w:bCs/>
        </w:rPr>
      </w:pPr>
      <w:r w:rsidRPr="0035642F">
        <w:t>                                                                                         公益社団法人　日本図書館協会</w:t>
      </w:r>
      <w:r w:rsidRPr="0035642F">
        <w:br/>
        <w:t>                                                                                                   理事長　植松貞夫</w:t>
      </w:r>
      <w:r w:rsidRPr="0035642F">
        <w:br/>
        <w:t>                                                                                         同　非正規雇用職員に関する委員会</w:t>
      </w:r>
      <w:r w:rsidRPr="0035642F">
        <w:br/>
        <w:t>                                                                                                   委員長　小形亮</w:t>
      </w:r>
      <w:r w:rsidRPr="0035642F">
        <w:br/>
      </w:r>
    </w:p>
    <w:p w14:paraId="298A3B6A" w14:textId="07C0EC73" w:rsidR="0035642F" w:rsidRPr="0035642F" w:rsidRDefault="0035642F" w:rsidP="0035642F">
      <w:r w:rsidRPr="0035642F">
        <w:t xml:space="preserve">　日本図書館協会は、すべての種類のあらゆる図書館の進歩発展を図る事業の推進を通して、人々の生活の質の向上に寄与する事を目的に設立された公益社団法人です。</w:t>
      </w:r>
      <w:r w:rsidRPr="0035642F">
        <w:br/>
        <w:t xml:space="preserve">　図書館の進歩発展のためには、そこで働く職員が、安定的な雇用条件の下で長期間働き続け、知識と経験を蓄積し、地域固有の課題と利用者の要望の理解に基づいた図書館サービスを提供することで、利用者に信頼される存在であることが基礎であるといえます。</w:t>
      </w:r>
      <w:r w:rsidRPr="0035642F">
        <w:br/>
        <w:t xml:space="preserve">　しかるに、本協会の調査によれば、国内全ての公立図書館の職員の76％は、雇用期間等の限定された非正規職員です*1。</w:t>
      </w:r>
      <w:r w:rsidRPr="0035642F">
        <w:br/>
        <w:t xml:space="preserve">　非正規雇用、委託・派遣・指定管理者のもとで働く図書館職員の賃金を含む処遇の改善については、本協会では、「会計年度任用職員に関する提言」（2022年１月）により、教育委員会を始めとする自治体当局に繰返しお願いしてきたところでありますが、本年２月12日（日）のNHK「おはよう日本」では、公立の図書館における経費節減のしわ寄せが職員の賃金に及び、その生活が厳しいことが報じられました。低価格競争等による低過ぎる委託費は、図書館サービスの質の低下を招きます。</w:t>
      </w:r>
      <w:r w:rsidRPr="0035642F">
        <w:br/>
        <w:t xml:space="preserve">　このことから改めて、自治体執行部の皆様に、下記の４項目について、ご高配賜りますよう強くお願いする次第です。</w:t>
      </w:r>
    </w:p>
    <w:p w14:paraId="37162774" w14:textId="77777777" w:rsidR="0035642F" w:rsidRPr="0035642F" w:rsidRDefault="0035642F" w:rsidP="0035642F">
      <w:pPr>
        <w:numPr>
          <w:ilvl w:val="0"/>
          <w:numId w:val="1"/>
        </w:numPr>
      </w:pPr>
      <w:r w:rsidRPr="0035642F">
        <w:t>非常勤職員、臨時職員の賃金と労働条件について、図書館職員の専門性の観点から、改善をお願いします。</w:t>
      </w:r>
    </w:p>
    <w:p w14:paraId="67F44DBA" w14:textId="77777777" w:rsidR="0035642F" w:rsidRPr="0035642F" w:rsidRDefault="0035642F" w:rsidP="0035642F">
      <w:pPr>
        <w:numPr>
          <w:ilvl w:val="0"/>
          <w:numId w:val="1"/>
        </w:numPr>
      </w:pPr>
      <w:r w:rsidRPr="0035642F">
        <w:t>会計年度任用職員制度の制定の趣旨に即した適正な運用と、雇用更新時の任用では、公募ではなく勤務実績による能力実証で行なうことをお願いします。任用に当たっては、当該の職場で培われた知識と経験によって判断されることが望ましいと考えます。既に３年間十分な勤務実績を積んでいる職員については、公募によらない任用を望みます。また、やむを得ず公募する場合にも、今までの勤務実績を最大限評価することを求めます。</w:t>
      </w:r>
    </w:p>
    <w:p w14:paraId="2256C871" w14:textId="77777777" w:rsidR="0035642F" w:rsidRPr="0035642F" w:rsidRDefault="0035642F" w:rsidP="0035642F">
      <w:pPr>
        <w:numPr>
          <w:ilvl w:val="0"/>
          <w:numId w:val="1"/>
        </w:numPr>
      </w:pPr>
      <w:r w:rsidRPr="0035642F">
        <w:t>委託業務や指定管理者に委ねる図書館の管理業務において、それに従事する職員の適正な労働条件等を確保し、図書館サービスの質の向上に資するとともに、地域経済及び地域社会の活性化に寄与することを目的に、公契約条例を制定してください。 </w:t>
      </w:r>
    </w:p>
    <w:p w14:paraId="765451CB" w14:textId="77777777" w:rsidR="0035642F" w:rsidRPr="0035642F" w:rsidRDefault="0035642F" w:rsidP="0035642F">
      <w:pPr>
        <w:numPr>
          <w:ilvl w:val="0"/>
          <w:numId w:val="1"/>
        </w:numPr>
      </w:pPr>
      <w:r w:rsidRPr="0035642F">
        <w:t>公契約条例の考え方に基づき、指定管理者の募集時における指定管理料の算定では、図書館サービス水準の向上が期待できるよう、必要にして充分な人件費を見込んでください。＊2 </w:t>
      </w:r>
      <w:r w:rsidRPr="0035642F">
        <w:br/>
        <w:t> </w:t>
      </w:r>
    </w:p>
    <w:p w14:paraId="7F3DB620" w14:textId="4EBAADC0" w:rsidR="00806A4D" w:rsidRPr="0035642F" w:rsidRDefault="0035642F" w:rsidP="0010170D">
      <w:pPr>
        <w:rPr>
          <w:sz w:val="18"/>
          <w:szCs w:val="18"/>
        </w:rPr>
      </w:pPr>
      <w:r w:rsidRPr="0035642F">
        <w:t xml:space="preserve">　以上、関係各位のご配慮をお願い致します。</w:t>
      </w:r>
      <w:r w:rsidRPr="0035642F">
        <w:br/>
      </w:r>
      <w:r w:rsidRPr="0035642F">
        <w:br/>
      </w:r>
      <w:r w:rsidRPr="0035642F">
        <w:rPr>
          <w:sz w:val="18"/>
          <w:szCs w:val="18"/>
        </w:rPr>
        <w:t>＊1『日本の図書館 統計と名簿 2022』、ｐ.24 公共図書館集計値は、2022年４月1日現在。</w:t>
      </w:r>
      <w:r>
        <w:rPr>
          <w:rFonts w:hint="eastAsia"/>
          <w:sz w:val="18"/>
          <w:szCs w:val="18"/>
        </w:rPr>
        <w:t xml:space="preserve">　</w:t>
      </w:r>
      <w:r w:rsidRPr="0035642F">
        <w:rPr>
          <w:sz w:val="18"/>
          <w:szCs w:val="18"/>
        </w:rPr>
        <w:t>職員数には館長を含む</w:t>
      </w:r>
      <w:r w:rsidRPr="0035642F">
        <w:rPr>
          <w:sz w:val="18"/>
          <w:szCs w:val="18"/>
        </w:rPr>
        <w:br/>
        <w:t xml:space="preserve">　 非正規職員の場合は年間実労働時間の合計1500時間を1人として換算</w:t>
      </w:r>
      <w:r w:rsidRPr="0035642F">
        <w:rPr>
          <w:sz w:val="18"/>
          <w:szCs w:val="18"/>
        </w:rPr>
        <w:br/>
        <w:t xml:space="preserve">　 専任9,327人、兼任1,166人、非常勤14,223人、臨時3,209.7人、委託・派遣15,075人</w:t>
      </w:r>
      <w:r w:rsidRPr="0035642F">
        <w:rPr>
          <w:sz w:val="18"/>
          <w:szCs w:val="18"/>
        </w:rPr>
        <w:br/>
        <w:t>＊2 「図書館事業の公契約基準について」2010 年 9 月 社団法人日本図書館協会</w:t>
      </w:r>
      <w:r w:rsidRPr="0035642F">
        <w:rPr>
          <w:sz w:val="18"/>
          <w:szCs w:val="18"/>
        </w:rPr>
        <w:br/>
        <w:t xml:space="preserve">　https://www.jla.or.jp/Portals/0/html/kenkai/201009.pdf</w:t>
      </w:r>
    </w:p>
    <w:sectPr w:rsidR="00806A4D" w:rsidRPr="0035642F" w:rsidSect="00A766E7">
      <w:footerReference w:type="default" r:id="rId10"/>
      <w:pgSz w:w="11906" w:h="16838"/>
      <w:pgMar w:top="720" w:right="720" w:bottom="720" w:left="720"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672F9" w14:textId="77777777" w:rsidR="00FE7196" w:rsidRDefault="00FE7196" w:rsidP="00172D6B">
      <w:r>
        <w:separator/>
      </w:r>
    </w:p>
  </w:endnote>
  <w:endnote w:type="continuationSeparator" w:id="0">
    <w:p w14:paraId="34BBCC91" w14:textId="77777777" w:rsidR="00FE7196" w:rsidRDefault="00FE7196" w:rsidP="0017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141747"/>
      <w:docPartObj>
        <w:docPartGallery w:val="Page Numbers (Bottom of Page)"/>
        <w:docPartUnique/>
      </w:docPartObj>
    </w:sdtPr>
    <w:sdtContent>
      <w:p w14:paraId="55717E9E" w14:textId="3877E212" w:rsidR="00A766E7" w:rsidRDefault="00A766E7">
        <w:pPr>
          <w:pStyle w:val="a5"/>
          <w:jc w:val="center"/>
        </w:pPr>
        <w:r>
          <w:fldChar w:fldCharType="begin"/>
        </w:r>
        <w:r>
          <w:instrText>PAGE   \* MERGEFORMAT</w:instrText>
        </w:r>
        <w:r>
          <w:fldChar w:fldCharType="separate"/>
        </w:r>
        <w:r>
          <w:rPr>
            <w:lang w:val="ja-JP"/>
          </w:rPr>
          <w:t>2</w:t>
        </w:r>
        <w:r>
          <w:fldChar w:fldCharType="end"/>
        </w:r>
      </w:p>
    </w:sdtContent>
  </w:sdt>
  <w:p w14:paraId="3A76B4AE" w14:textId="77777777" w:rsidR="00A766E7" w:rsidRDefault="00A766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9F45" w14:textId="77777777" w:rsidR="00FE7196" w:rsidRDefault="00FE7196" w:rsidP="00172D6B">
      <w:r>
        <w:separator/>
      </w:r>
    </w:p>
  </w:footnote>
  <w:footnote w:type="continuationSeparator" w:id="0">
    <w:p w14:paraId="027F64B7" w14:textId="77777777" w:rsidR="00FE7196" w:rsidRDefault="00FE7196" w:rsidP="00172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2A6C"/>
    <w:multiLevelType w:val="multilevel"/>
    <w:tmpl w:val="378A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7915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8D"/>
    <w:rsid w:val="00003719"/>
    <w:rsid w:val="0000458E"/>
    <w:rsid w:val="000720C3"/>
    <w:rsid w:val="000A51FD"/>
    <w:rsid w:val="000B239D"/>
    <w:rsid w:val="000D458B"/>
    <w:rsid w:val="000D65B2"/>
    <w:rsid w:val="000F7A7F"/>
    <w:rsid w:val="00101468"/>
    <w:rsid w:val="0010170D"/>
    <w:rsid w:val="00124088"/>
    <w:rsid w:val="00124C54"/>
    <w:rsid w:val="00142744"/>
    <w:rsid w:val="00172D6B"/>
    <w:rsid w:val="00185A94"/>
    <w:rsid w:val="0018769E"/>
    <w:rsid w:val="001C26D7"/>
    <w:rsid w:val="001F6B28"/>
    <w:rsid w:val="00251559"/>
    <w:rsid w:val="00251DB3"/>
    <w:rsid w:val="00273F5E"/>
    <w:rsid w:val="002B5EBD"/>
    <w:rsid w:val="002D369E"/>
    <w:rsid w:val="002F076D"/>
    <w:rsid w:val="0035642F"/>
    <w:rsid w:val="0036486C"/>
    <w:rsid w:val="003D6EDD"/>
    <w:rsid w:val="003E246A"/>
    <w:rsid w:val="003F463F"/>
    <w:rsid w:val="003F7853"/>
    <w:rsid w:val="003F7E2B"/>
    <w:rsid w:val="004133BE"/>
    <w:rsid w:val="00476148"/>
    <w:rsid w:val="0048327F"/>
    <w:rsid w:val="004969AD"/>
    <w:rsid w:val="00496E16"/>
    <w:rsid w:val="004C3E8B"/>
    <w:rsid w:val="004C50A9"/>
    <w:rsid w:val="004E120B"/>
    <w:rsid w:val="0050658D"/>
    <w:rsid w:val="00533941"/>
    <w:rsid w:val="005453E3"/>
    <w:rsid w:val="00555A9E"/>
    <w:rsid w:val="00566317"/>
    <w:rsid w:val="00587428"/>
    <w:rsid w:val="005B4ABC"/>
    <w:rsid w:val="005F5B2A"/>
    <w:rsid w:val="00603EFF"/>
    <w:rsid w:val="006247B3"/>
    <w:rsid w:val="006348C4"/>
    <w:rsid w:val="00636AFC"/>
    <w:rsid w:val="00661E0F"/>
    <w:rsid w:val="00664B0E"/>
    <w:rsid w:val="00672B35"/>
    <w:rsid w:val="00682364"/>
    <w:rsid w:val="0069123C"/>
    <w:rsid w:val="00697B0B"/>
    <w:rsid w:val="006A2C23"/>
    <w:rsid w:val="006C6E93"/>
    <w:rsid w:val="006E4991"/>
    <w:rsid w:val="007201F0"/>
    <w:rsid w:val="00785221"/>
    <w:rsid w:val="00792824"/>
    <w:rsid w:val="007A53F1"/>
    <w:rsid w:val="007A6639"/>
    <w:rsid w:val="007B7FAD"/>
    <w:rsid w:val="007D6DB1"/>
    <w:rsid w:val="00806A4D"/>
    <w:rsid w:val="00812992"/>
    <w:rsid w:val="008138F1"/>
    <w:rsid w:val="00830B95"/>
    <w:rsid w:val="00830EB3"/>
    <w:rsid w:val="00841FF5"/>
    <w:rsid w:val="00867D36"/>
    <w:rsid w:val="0087675D"/>
    <w:rsid w:val="00884495"/>
    <w:rsid w:val="008910A6"/>
    <w:rsid w:val="008B5641"/>
    <w:rsid w:val="008F7F9F"/>
    <w:rsid w:val="00902ED6"/>
    <w:rsid w:val="009112C0"/>
    <w:rsid w:val="00914277"/>
    <w:rsid w:val="00933718"/>
    <w:rsid w:val="00935632"/>
    <w:rsid w:val="00960689"/>
    <w:rsid w:val="009964B4"/>
    <w:rsid w:val="009B09A8"/>
    <w:rsid w:val="009F3B56"/>
    <w:rsid w:val="00A27F66"/>
    <w:rsid w:val="00A316C9"/>
    <w:rsid w:val="00A54B53"/>
    <w:rsid w:val="00A766E7"/>
    <w:rsid w:val="00AB2E6B"/>
    <w:rsid w:val="00AF290D"/>
    <w:rsid w:val="00AF68A7"/>
    <w:rsid w:val="00B009C1"/>
    <w:rsid w:val="00B0369F"/>
    <w:rsid w:val="00B16EA3"/>
    <w:rsid w:val="00B22427"/>
    <w:rsid w:val="00B66C8A"/>
    <w:rsid w:val="00B70A3C"/>
    <w:rsid w:val="00B77B61"/>
    <w:rsid w:val="00B82394"/>
    <w:rsid w:val="00B9748B"/>
    <w:rsid w:val="00BC7D38"/>
    <w:rsid w:val="00BD0279"/>
    <w:rsid w:val="00C17B1E"/>
    <w:rsid w:val="00C311A5"/>
    <w:rsid w:val="00C64C4F"/>
    <w:rsid w:val="00C9080A"/>
    <w:rsid w:val="00CD685A"/>
    <w:rsid w:val="00CD773F"/>
    <w:rsid w:val="00D03E17"/>
    <w:rsid w:val="00D14F4A"/>
    <w:rsid w:val="00D63B4F"/>
    <w:rsid w:val="00DC5961"/>
    <w:rsid w:val="00DF41CA"/>
    <w:rsid w:val="00E27089"/>
    <w:rsid w:val="00E42F90"/>
    <w:rsid w:val="00E57267"/>
    <w:rsid w:val="00E90241"/>
    <w:rsid w:val="00EA23CD"/>
    <w:rsid w:val="00EE1CD3"/>
    <w:rsid w:val="00F120EA"/>
    <w:rsid w:val="00FA6419"/>
    <w:rsid w:val="00FB19DF"/>
    <w:rsid w:val="00FE7196"/>
    <w:rsid w:val="00FF5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C1C8C9"/>
  <w15:chartTrackingRefBased/>
  <w15:docId w15:val="{40693E35-E135-44AF-838D-D93A5E6A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F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D6B"/>
    <w:pPr>
      <w:tabs>
        <w:tab w:val="center" w:pos="4252"/>
        <w:tab w:val="right" w:pos="8504"/>
      </w:tabs>
      <w:snapToGrid w:val="0"/>
    </w:pPr>
  </w:style>
  <w:style w:type="character" w:customStyle="1" w:styleId="a4">
    <w:name w:val="ヘッダー (文字)"/>
    <w:basedOn w:val="a0"/>
    <w:link w:val="a3"/>
    <w:uiPriority w:val="99"/>
    <w:rsid w:val="00172D6B"/>
  </w:style>
  <w:style w:type="paragraph" w:styleId="a5">
    <w:name w:val="footer"/>
    <w:basedOn w:val="a"/>
    <w:link w:val="a6"/>
    <w:uiPriority w:val="99"/>
    <w:unhideWhenUsed/>
    <w:rsid w:val="00172D6B"/>
    <w:pPr>
      <w:tabs>
        <w:tab w:val="center" w:pos="4252"/>
        <w:tab w:val="right" w:pos="8504"/>
      </w:tabs>
      <w:snapToGrid w:val="0"/>
    </w:pPr>
  </w:style>
  <w:style w:type="character" w:customStyle="1" w:styleId="a6">
    <w:name w:val="フッター (文字)"/>
    <w:basedOn w:val="a0"/>
    <w:link w:val="a5"/>
    <w:uiPriority w:val="99"/>
    <w:rsid w:val="00172D6B"/>
  </w:style>
  <w:style w:type="character" w:styleId="a7">
    <w:name w:val="annotation reference"/>
    <w:basedOn w:val="a0"/>
    <w:uiPriority w:val="99"/>
    <w:semiHidden/>
    <w:unhideWhenUsed/>
    <w:rsid w:val="00812992"/>
    <w:rPr>
      <w:sz w:val="18"/>
      <w:szCs w:val="18"/>
    </w:rPr>
  </w:style>
  <w:style w:type="paragraph" w:styleId="a8">
    <w:name w:val="annotation text"/>
    <w:basedOn w:val="a"/>
    <w:link w:val="a9"/>
    <w:uiPriority w:val="99"/>
    <w:semiHidden/>
    <w:unhideWhenUsed/>
    <w:rsid w:val="00812992"/>
    <w:pPr>
      <w:jc w:val="left"/>
    </w:pPr>
  </w:style>
  <w:style w:type="character" w:customStyle="1" w:styleId="a9">
    <w:name w:val="コメント文字列 (文字)"/>
    <w:basedOn w:val="a0"/>
    <w:link w:val="a8"/>
    <w:uiPriority w:val="99"/>
    <w:semiHidden/>
    <w:rsid w:val="00812992"/>
  </w:style>
  <w:style w:type="paragraph" w:styleId="aa">
    <w:name w:val="annotation subject"/>
    <w:basedOn w:val="a8"/>
    <w:next w:val="a8"/>
    <w:link w:val="ab"/>
    <w:uiPriority w:val="99"/>
    <w:semiHidden/>
    <w:unhideWhenUsed/>
    <w:rsid w:val="00812992"/>
    <w:rPr>
      <w:b/>
      <w:bCs/>
    </w:rPr>
  </w:style>
  <w:style w:type="character" w:customStyle="1" w:styleId="ab">
    <w:name w:val="コメント内容 (文字)"/>
    <w:basedOn w:val="a9"/>
    <w:link w:val="aa"/>
    <w:uiPriority w:val="99"/>
    <w:semiHidden/>
    <w:rsid w:val="00812992"/>
    <w:rPr>
      <w:b/>
      <w:bCs/>
    </w:rPr>
  </w:style>
  <w:style w:type="table" w:styleId="ac">
    <w:name w:val="Table Grid"/>
    <w:basedOn w:val="a1"/>
    <w:uiPriority w:val="39"/>
    <w:rsid w:val="005F5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980831">
      <w:bodyDiv w:val="1"/>
      <w:marLeft w:val="0"/>
      <w:marRight w:val="0"/>
      <w:marTop w:val="0"/>
      <w:marBottom w:val="0"/>
      <w:divBdr>
        <w:top w:val="none" w:sz="0" w:space="0" w:color="auto"/>
        <w:left w:val="none" w:sz="0" w:space="0" w:color="auto"/>
        <w:bottom w:val="none" w:sz="0" w:space="0" w:color="auto"/>
        <w:right w:val="none" w:sz="0" w:space="0" w:color="auto"/>
      </w:divBdr>
    </w:div>
    <w:div w:id="20752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4399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百合子</dc:creator>
  <cp:keywords/>
  <dc:description/>
  <cp:lastModifiedBy>Seyama Noriko</cp:lastModifiedBy>
  <cp:revision>2</cp:revision>
  <cp:lastPrinted>2023-05-29T15:47:00Z</cp:lastPrinted>
  <dcterms:created xsi:type="dcterms:W3CDTF">2023-07-30T03:44:00Z</dcterms:created>
  <dcterms:modified xsi:type="dcterms:W3CDTF">2023-07-30T03:44:00Z</dcterms:modified>
</cp:coreProperties>
</file>